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Übungsblatt UE 8</w:t>
      </w:r>
    </w:p>
    <w:p>
      <w:pPr>
        <w:pStyle w:val="Subtitle"/>
      </w:pPr>
      <w:r>
        <w:t>Erste Inhalte umsetzen</w:t>
      </w:r>
    </w:p>
    <w:p>
      <w:r>
        <w:t>Bearbeiten Sie die Aufgaben zunächst ohne Musterlösung. Nutzen Sie die Fachbegriffe und Kriterien aus der Kurseinheit. Andere Lösungen sind möglich, wenn sie fachlich begründet und nachvollziehbar sind.</w:t>
      </w:r>
    </w:p>
    <w:p>
      <w:pPr>
        <w:pStyle w:val="Heading1"/>
      </w:pPr>
      <w:r>
        <w:t>Aufgabe 1  Einen vollständigen Zitierzyklus prüfen</w:t>
      </w:r>
    </w:p>
    <w:p>
      <w:r>
        <w:t>Arbeiten Sie in der vorbereiteten Muster-BA.</w:t>
      </w:r>
    </w:p>
    <w:p>
      <w:pPr>
        <w:ind w:left="369" w:hanging="255"/>
      </w:pPr>
      <w:r>
        <w:rPr>
          <w:b/>
        </w:rPr>
        <w:t xml:space="preserve">1. </w:t>
      </w:r>
      <w:r>
        <w:t>Öffnen Sie content/kapitel1.tex und finden Sie den vorbereiteten Beispielabsatz.</w:t>
      </w:r>
    </w:p>
    <w:p>
      <w:pPr>
        <w:ind w:left="369" w:hanging="255"/>
      </w:pPr>
      <w:r>
        <w:rPr>
          <w:b/>
        </w:rPr>
        <w:t xml:space="preserve">2. </w:t>
      </w:r>
      <w:r>
        <w:t>Markieren Sie den Unterschied zwischen textcite und parencite im Quelltext.</w:t>
      </w:r>
    </w:p>
    <w:p>
      <w:pPr>
        <w:ind w:left="369" w:hanging="255"/>
      </w:pPr>
      <w:r>
        <w:rPr>
          <w:b/>
        </w:rPr>
        <w:t xml:space="preserve">3. </w:t>
      </w:r>
      <w:r>
        <w:t>Suchen Sie in Literatur.bib den Eintrag mit dem Citekey deaconescu2025gripper.</w:t>
      </w:r>
    </w:p>
    <w:p>
      <w:pPr>
        <w:ind w:left="369" w:hanging="255"/>
      </w:pPr>
      <w:r>
        <w:rPr>
          <w:b/>
        </w:rPr>
        <w:t xml:space="preserve">4. </w:t>
      </w:r>
      <w:r>
        <w:t>Kompilieren Sie und prüfen Sie Autorennamen, Jahr und Literaturverzeichnis.</w:t>
      </w:r>
    </w:p>
    <w:p>
      <w:pPr>
        <w:ind w:left="369" w:hanging="255"/>
      </w:pPr>
      <w:r>
        <w:rPr>
          <w:b/>
        </w:rPr>
        <w:t xml:space="preserve">5. </w:t>
      </w:r>
      <w:r>
        <w:t>Ergänzen Sie einen Satz, der die Reichweite der Kennwerte auf den beschriebenen Prototyp begrenzt.</w:t>
      </w:r>
    </w:p>
    <w:p>
      <w:pPr>
        <w:spacing w:before="120" w:after="40"/>
      </w:pPr>
      <w:r>
        <w:rPr>
          <w:b/>
        </w:rPr>
        <w:t>Beobachtung und mögliche Fehler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spacing w:after="80"/>
      </w:pPr>
      <w:r>
        <w:rPr>
          <w:color w:val="AFAFAF"/>
          <w:sz w:val="14"/>
        </w:rPr>
        <w:t>________________________________________________________________________________</w:t>
      </w:r>
    </w:p>
    <w:p>
      <w:pPr>
        <w:pStyle w:val="Heading1"/>
      </w:pPr>
      <w:r>
        <w:t>Aufgabe 2  Transferaufgabe</w:t>
      </w:r>
    </w:p>
    <w:p>
      <w:r>
        <w:t>Erstellen Sie in der Muster-BA einen kurzen technischen Text von ein bis zwei Seiten zu einer realen mechatronischen Fragestellung.</w:t>
      </w:r>
    </w:p>
    <w:p>
      <w:pPr>
        <w:pStyle w:val="ListBullet"/>
      </w:pPr>
      <w:r>
        <w:t>Formulieren Sie zwei zusammenhängende wissenschaftliche Absätze.</w:t>
      </w:r>
    </w:p>
    <w:p>
      <w:pPr>
        <w:pStyle w:val="ListBullet"/>
      </w:pPr>
      <w:r>
        <w:t>Erfassen Sie mindestens zwei geprüfte Quellen in Literatur.bib.</w:t>
      </w:r>
    </w:p>
    <w:p>
      <w:pPr>
        <w:pStyle w:val="ListBullet"/>
      </w:pPr>
      <w:r>
        <w:t>Verwenden Sie mindestens ein indirektes Autor-Jahr-Zitat mit textcite oder parencite und genauer Fundstelle.</w:t>
      </w:r>
    </w:p>
    <w:p>
      <w:pPr>
        <w:pStyle w:val="ListBullet"/>
      </w:pPr>
      <w:r>
        <w:t>Binden Sie eine Abbildung oder Tabelle ein, versehen Sie sie mit caption und label und referenzieren Sie sie im Fließtext.</w:t>
      </w:r>
    </w:p>
    <w:p>
      <w:pPr>
        <w:pStyle w:val="ListBullet"/>
      </w:pPr>
      <w:r>
        <w:t>Kompilieren Sie fehlerfrei und kontrollieren Sie das vollständige Literaturverzeichnis.</w:t>
      </w:r>
    </w:p>
    <w:p>
      <w:r>
        <w:t>Unfertige Versuchsstände sind zulässig. Bewertet werden die methodische Sauberkeit, die Nachvollziehbarkeit und die korrekte technische Umsetzung.</w:t>
      </w:r>
    </w:p>
    <w:sectPr w:rsidR="00FC693F" w:rsidRPr="0006063C" w:rsidSect="00034616">
      <w:footerReference w:type="default" r:id="rId9"/>
      <w:pgSz w:w="11906" w:h="16838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A5A5A"/>
        <w:sz w:val="16"/>
      </w:rPr>
      <w:t>DHBW Mosbach  Übungsblatt UE 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/>
    </w:pPr>
    <w:rPr>
      <w:rFonts w:asciiTheme="majorHAnsi" w:eastAsiaTheme="majorEastAsia" w:hAnsiTheme="majorHAnsi" w:cstheme="majorBidi" w:ascii="Aptos" w:hAnsi="Aptos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pPr>
      <w:spacing w:before="80" w:after="120"/>
      <w:ind w:left="340" w:right="227"/>
    </w:pPr>
    <w:rPr>
      <w:rFonts w:ascii="Liberation Mono" w:hAnsi="Liberation Mono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